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4" w:rsidRDefault="00A304AB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0B646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0B6464">
        <w:rPr>
          <w:rFonts w:ascii="Arial" w:hAnsi="Arial" w:cs="Arial"/>
          <w:b/>
          <w:sz w:val="32"/>
          <w:szCs w:val="32"/>
        </w:rPr>
        <w:t>.201</w:t>
      </w:r>
      <w:r w:rsidR="00B356EB">
        <w:rPr>
          <w:rFonts w:ascii="Arial" w:hAnsi="Arial" w:cs="Arial"/>
          <w:b/>
          <w:sz w:val="32"/>
          <w:szCs w:val="32"/>
        </w:rPr>
        <w:t>9</w:t>
      </w:r>
      <w:r w:rsidR="000B646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118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МУНИЦИПАЛЬНОМУ БЮДЖЕТНОМУ УЧРЕЖДЕНИЮ КУЛЬТУРЫ «МУЗЕЙ ИМЕНИ ДЕКАБРИСТА В.Ф.РАЕВСКОГО» МУНИЦИПАЛЬНОГО ОБРАЗОВАНИЯ «ОЛОНКИ» НА 20</w:t>
      </w:r>
      <w:r w:rsidR="00AA256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AA2561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AA2561">
        <w:rPr>
          <w:rFonts w:ascii="Arial" w:hAnsi="Arial" w:cs="Arial"/>
          <w:b/>
          <w:sz w:val="32"/>
          <w:szCs w:val="32"/>
        </w:rPr>
        <w:t>1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AA2561">
        <w:rPr>
          <w:rFonts w:ascii="Arial" w:hAnsi="Arial" w:cs="Arial"/>
          <w:b/>
          <w:sz w:val="32"/>
          <w:szCs w:val="32"/>
        </w:rPr>
        <w:t>2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 №1</w:t>
      </w:r>
      <w:r w:rsidR="00AA2561">
        <w:rPr>
          <w:rFonts w:ascii="Arial" w:hAnsi="Arial" w:cs="Arial"/>
          <w:sz w:val="24"/>
          <w:szCs w:val="24"/>
        </w:rPr>
        <w:t>17</w:t>
      </w:r>
      <w:r w:rsidR="000902FC">
        <w:rPr>
          <w:rFonts w:ascii="Arial" w:hAnsi="Arial" w:cs="Arial"/>
          <w:sz w:val="24"/>
          <w:szCs w:val="24"/>
        </w:rPr>
        <w:t xml:space="preserve"> от 2</w:t>
      </w:r>
      <w:r w:rsidR="00AA2561">
        <w:rPr>
          <w:rFonts w:ascii="Arial" w:hAnsi="Arial" w:cs="Arial"/>
          <w:sz w:val="24"/>
          <w:szCs w:val="24"/>
        </w:rPr>
        <w:t>5</w:t>
      </w:r>
      <w:r w:rsidR="000902FC">
        <w:rPr>
          <w:rFonts w:ascii="Arial" w:hAnsi="Arial" w:cs="Arial"/>
          <w:sz w:val="24"/>
          <w:szCs w:val="24"/>
        </w:rPr>
        <w:t>.1</w:t>
      </w:r>
      <w:r w:rsidR="00AA2561">
        <w:rPr>
          <w:rFonts w:ascii="Arial" w:hAnsi="Arial" w:cs="Arial"/>
          <w:sz w:val="24"/>
          <w:szCs w:val="24"/>
        </w:rPr>
        <w:t>2</w:t>
      </w:r>
      <w:r w:rsidR="000902FC">
        <w:rPr>
          <w:rFonts w:ascii="Arial" w:hAnsi="Arial" w:cs="Arial"/>
          <w:sz w:val="24"/>
          <w:szCs w:val="24"/>
        </w:rPr>
        <w:t>.201</w:t>
      </w:r>
      <w:r w:rsidR="00AA2561">
        <w:rPr>
          <w:rFonts w:ascii="Arial" w:hAnsi="Arial" w:cs="Arial"/>
          <w:sz w:val="24"/>
          <w:szCs w:val="24"/>
        </w:rPr>
        <w:t>9</w:t>
      </w:r>
      <w:r w:rsidR="000902FC">
        <w:rPr>
          <w:rFonts w:ascii="Arial" w:hAnsi="Arial" w:cs="Arial"/>
          <w:sz w:val="24"/>
          <w:szCs w:val="24"/>
        </w:rPr>
        <w:t xml:space="preserve"> года «Об утверждении положения о формировании муниципального задания на оказание </w:t>
      </w:r>
      <w:r w:rsidR="00AA2561">
        <w:rPr>
          <w:rFonts w:ascii="Arial" w:hAnsi="Arial" w:cs="Arial"/>
          <w:sz w:val="24"/>
          <w:szCs w:val="24"/>
        </w:rPr>
        <w:t xml:space="preserve">муниципальных </w:t>
      </w:r>
      <w:r w:rsidR="000902FC">
        <w:rPr>
          <w:rFonts w:ascii="Arial" w:hAnsi="Arial" w:cs="Arial"/>
          <w:sz w:val="24"/>
          <w:szCs w:val="24"/>
        </w:rPr>
        <w:t xml:space="preserve"> услуг</w:t>
      </w:r>
      <w:proofErr w:type="gramEnd"/>
      <w:r w:rsidR="000902FC">
        <w:rPr>
          <w:rFonts w:ascii="Arial" w:hAnsi="Arial" w:cs="Arial"/>
          <w:sz w:val="24"/>
          <w:szCs w:val="24"/>
        </w:rPr>
        <w:t xml:space="preserve"> (выполнение работ) в отношении муниципальных учреждений и финансовом обеспечении выполнения 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0902FC" w:rsidRPr="00B2115C">
        <w:rPr>
          <w:rFonts w:ascii="Arial" w:hAnsi="Arial" w:cs="Arial"/>
          <w:sz w:val="24"/>
          <w:szCs w:val="24"/>
        </w:rPr>
        <w:t>Утвердить муниципальное задание  муниципальному бюджетному учреждению культуры «Музей имени декабриста</w:t>
      </w:r>
      <w:r w:rsidR="006E126C">
        <w:rPr>
          <w:rFonts w:ascii="Arial" w:hAnsi="Arial" w:cs="Arial"/>
          <w:sz w:val="24"/>
          <w:szCs w:val="24"/>
        </w:rPr>
        <w:t xml:space="preserve"> </w:t>
      </w:r>
      <w:r w:rsidR="00F241AD" w:rsidRPr="00B2115C">
        <w:rPr>
          <w:rFonts w:ascii="Arial" w:hAnsi="Arial" w:cs="Arial"/>
          <w:sz w:val="24"/>
          <w:szCs w:val="24"/>
        </w:rPr>
        <w:t>В.Ф.</w:t>
      </w:r>
      <w:r w:rsidR="006E126C">
        <w:rPr>
          <w:rFonts w:ascii="Arial" w:hAnsi="Arial" w:cs="Arial"/>
          <w:sz w:val="24"/>
          <w:szCs w:val="24"/>
        </w:rPr>
        <w:t xml:space="preserve"> </w:t>
      </w:r>
      <w:r w:rsidR="00F241AD" w:rsidRPr="00B2115C">
        <w:rPr>
          <w:rFonts w:ascii="Arial" w:hAnsi="Arial" w:cs="Arial"/>
          <w:sz w:val="24"/>
          <w:szCs w:val="24"/>
        </w:rPr>
        <w:t>Раевского» Муниципального образования «Олонки» на 20</w:t>
      </w:r>
      <w:r w:rsidR="00AA2561">
        <w:rPr>
          <w:rFonts w:ascii="Arial" w:hAnsi="Arial" w:cs="Arial"/>
          <w:sz w:val="24"/>
          <w:szCs w:val="24"/>
        </w:rPr>
        <w:t>20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AA2561">
        <w:rPr>
          <w:rFonts w:ascii="Arial" w:hAnsi="Arial" w:cs="Arial"/>
          <w:sz w:val="24"/>
          <w:szCs w:val="24"/>
        </w:rPr>
        <w:t>1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AA2561">
        <w:rPr>
          <w:rFonts w:ascii="Arial" w:hAnsi="Arial" w:cs="Arial"/>
          <w:sz w:val="24"/>
          <w:szCs w:val="24"/>
        </w:rPr>
        <w:t>2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700173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700173" w:rsidRPr="00B2115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«Олонки» </w:t>
      </w:r>
      <w:r w:rsidR="00B2115C" w:rsidRPr="00B2115C">
        <w:rPr>
          <w:rFonts w:ascii="Arial" w:hAnsi="Arial" w:cs="Arial"/>
          <w:sz w:val="24"/>
          <w:szCs w:val="24"/>
        </w:rPr>
        <w:t>от 0</w:t>
      </w:r>
      <w:r w:rsidR="00B356EB">
        <w:rPr>
          <w:rFonts w:ascii="Arial" w:hAnsi="Arial" w:cs="Arial"/>
          <w:sz w:val="24"/>
          <w:szCs w:val="24"/>
        </w:rPr>
        <w:t>9</w:t>
      </w:r>
      <w:r w:rsidR="00B2115C" w:rsidRPr="00B2115C">
        <w:rPr>
          <w:rFonts w:ascii="Arial" w:hAnsi="Arial" w:cs="Arial"/>
          <w:sz w:val="24"/>
          <w:szCs w:val="24"/>
        </w:rPr>
        <w:t>.0</w:t>
      </w:r>
      <w:r w:rsidR="00B356EB"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.201</w:t>
      </w:r>
      <w:r w:rsidR="00B356EB">
        <w:rPr>
          <w:rFonts w:ascii="Arial" w:hAnsi="Arial" w:cs="Arial"/>
          <w:sz w:val="24"/>
          <w:szCs w:val="24"/>
        </w:rPr>
        <w:t>8</w:t>
      </w:r>
      <w:r w:rsidR="00B2115C" w:rsidRPr="00B2115C">
        <w:rPr>
          <w:rFonts w:ascii="Arial" w:hAnsi="Arial" w:cs="Arial"/>
          <w:sz w:val="24"/>
          <w:szCs w:val="24"/>
        </w:rPr>
        <w:t xml:space="preserve"> года </w:t>
      </w:r>
      <w:r w:rsidR="00700173" w:rsidRPr="00B2115C">
        <w:rPr>
          <w:rFonts w:ascii="Arial" w:hAnsi="Arial" w:cs="Arial"/>
          <w:sz w:val="24"/>
          <w:szCs w:val="24"/>
        </w:rPr>
        <w:t>№</w:t>
      </w:r>
      <w:r w:rsidR="00AA2561">
        <w:rPr>
          <w:rFonts w:ascii="Arial" w:hAnsi="Arial" w:cs="Arial"/>
          <w:sz w:val="24"/>
          <w:szCs w:val="24"/>
        </w:rPr>
        <w:t>5</w:t>
      </w:r>
      <w:r w:rsidR="00700173" w:rsidRPr="00B2115C">
        <w:rPr>
          <w:rFonts w:ascii="Arial" w:hAnsi="Arial" w:cs="Arial"/>
          <w:sz w:val="24"/>
          <w:szCs w:val="24"/>
        </w:rPr>
        <w:t xml:space="preserve"> «Об утверждении муниципального задания муниципального бюджетного учреждения культуры «Музей имени декабриста В.Ф.</w:t>
      </w:r>
      <w:r w:rsidR="006E126C">
        <w:rPr>
          <w:rFonts w:ascii="Arial" w:hAnsi="Arial" w:cs="Arial"/>
          <w:sz w:val="24"/>
          <w:szCs w:val="24"/>
        </w:rPr>
        <w:t xml:space="preserve"> </w:t>
      </w:r>
      <w:r w:rsidR="00700173" w:rsidRPr="00B2115C">
        <w:rPr>
          <w:rFonts w:ascii="Arial" w:hAnsi="Arial" w:cs="Arial"/>
          <w:sz w:val="24"/>
          <w:szCs w:val="24"/>
        </w:rPr>
        <w:t xml:space="preserve">Раевского» </w:t>
      </w:r>
      <w:r w:rsidR="00B2115C" w:rsidRPr="00B2115C">
        <w:rPr>
          <w:rFonts w:ascii="Arial" w:hAnsi="Arial" w:cs="Arial"/>
          <w:sz w:val="24"/>
          <w:szCs w:val="24"/>
        </w:rPr>
        <w:t>м</w:t>
      </w:r>
      <w:r w:rsidR="00700173" w:rsidRPr="00B2115C">
        <w:rPr>
          <w:rFonts w:ascii="Arial" w:hAnsi="Arial" w:cs="Arial"/>
          <w:sz w:val="24"/>
          <w:szCs w:val="24"/>
        </w:rPr>
        <w:t>униципального образования «Олонки» на 201</w:t>
      </w:r>
      <w:r w:rsidR="00AA2561">
        <w:rPr>
          <w:rFonts w:ascii="Arial" w:hAnsi="Arial" w:cs="Arial"/>
          <w:sz w:val="24"/>
          <w:szCs w:val="24"/>
        </w:rPr>
        <w:t>9</w:t>
      </w:r>
      <w:r w:rsidR="00700173" w:rsidRPr="00B2115C">
        <w:rPr>
          <w:rFonts w:ascii="Arial" w:hAnsi="Arial" w:cs="Arial"/>
          <w:sz w:val="24"/>
          <w:szCs w:val="24"/>
        </w:rPr>
        <w:t xml:space="preserve"> год</w:t>
      </w:r>
      <w:r w:rsidR="00B2115C" w:rsidRPr="00B2115C">
        <w:rPr>
          <w:rFonts w:ascii="Arial" w:hAnsi="Arial" w:cs="Arial"/>
          <w:sz w:val="24"/>
          <w:szCs w:val="24"/>
        </w:rPr>
        <w:t>»</w:t>
      </w:r>
      <w:r w:rsidR="00700173" w:rsidRPr="00B2115C">
        <w:rPr>
          <w:rFonts w:ascii="Arial" w:hAnsi="Arial" w:cs="Arial"/>
          <w:sz w:val="24"/>
          <w:szCs w:val="24"/>
        </w:rPr>
        <w:t xml:space="preserve">. </w:t>
      </w:r>
    </w:p>
    <w:p w:rsidR="00F2552E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AA2561">
        <w:rPr>
          <w:rFonts w:ascii="Arial" w:hAnsi="Arial" w:cs="Arial"/>
          <w:sz w:val="24"/>
          <w:szCs w:val="24"/>
        </w:rPr>
        <w:t>20</w:t>
      </w:r>
      <w:r w:rsidR="00F2552E" w:rsidRPr="00B2115C">
        <w:rPr>
          <w:rFonts w:ascii="Arial" w:hAnsi="Arial" w:cs="Arial"/>
          <w:sz w:val="24"/>
          <w:szCs w:val="24"/>
        </w:rPr>
        <w:t xml:space="preserve"> года.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</w:t>
      </w:r>
      <w:proofErr w:type="spellStart"/>
      <w:r w:rsidR="00700173" w:rsidRPr="00B2115C">
        <w:rPr>
          <w:rFonts w:ascii="Arial" w:hAnsi="Arial" w:cs="Arial"/>
          <w:sz w:val="24"/>
          <w:szCs w:val="24"/>
        </w:rPr>
        <w:t>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proofErr w:type="spellEnd"/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="00F2552E" w:rsidRPr="00B2115C">
        <w:rPr>
          <w:rFonts w:ascii="Arial" w:hAnsi="Arial" w:cs="Arial"/>
          <w:sz w:val="24"/>
          <w:szCs w:val="24"/>
        </w:rPr>
        <w:t>Федурину</w:t>
      </w:r>
      <w:proofErr w:type="spellEnd"/>
      <w:r w:rsidR="00F2552E" w:rsidRPr="00B2115C">
        <w:rPr>
          <w:rFonts w:ascii="Arial" w:hAnsi="Arial" w:cs="Arial"/>
          <w:sz w:val="24"/>
          <w:szCs w:val="24"/>
        </w:rPr>
        <w:t xml:space="preserve">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757"/>
      </w:tblGrid>
      <w:tr w:rsidR="00CC54C4" w:rsidRPr="00DC043F" w:rsidTr="00DC043F">
        <w:tc>
          <w:tcPr>
            <w:tcW w:w="4757" w:type="dxa"/>
            <w:shd w:val="clear" w:color="auto" w:fill="auto"/>
          </w:tcPr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Приложение №</w:t>
            </w:r>
            <w:r w:rsidR="00B356EB">
              <w:rPr>
                <w:rFonts w:ascii="Calibri" w:hAnsi="Calibri" w:cs="Calibri"/>
                <w:sz w:val="22"/>
                <w:szCs w:val="22"/>
              </w:rPr>
              <w:t>1</w:t>
            </w:r>
            <w:r w:rsidRPr="00DC043F">
              <w:rPr>
                <w:rFonts w:ascii="Calibri" w:hAnsi="Calibri" w:cs="Calibri"/>
                <w:sz w:val="22"/>
                <w:szCs w:val="22"/>
              </w:rPr>
              <w:t xml:space="preserve"> к Постановлению Главы муниципального образования «Олонки» от «</w:t>
            </w:r>
            <w:r w:rsidR="00AA2561">
              <w:rPr>
                <w:rFonts w:ascii="Calibri" w:hAnsi="Calibri" w:cs="Calibri"/>
                <w:sz w:val="22"/>
                <w:szCs w:val="22"/>
              </w:rPr>
              <w:t>30</w:t>
            </w:r>
            <w:r w:rsidRPr="00DC043F">
              <w:rPr>
                <w:rFonts w:ascii="Calibri" w:hAnsi="Calibri" w:cs="Calibri"/>
                <w:sz w:val="22"/>
                <w:szCs w:val="22"/>
              </w:rPr>
              <w:t>»</w:t>
            </w:r>
            <w:r w:rsidR="00AA2561">
              <w:rPr>
                <w:rFonts w:ascii="Calibri" w:hAnsi="Calibri" w:cs="Calibri"/>
                <w:sz w:val="22"/>
                <w:szCs w:val="22"/>
              </w:rPr>
              <w:t>декабря</w:t>
            </w:r>
            <w:r w:rsidR="00B356EB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AA2561">
              <w:rPr>
                <w:rFonts w:ascii="Calibri" w:hAnsi="Calibri" w:cs="Calibri"/>
                <w:sz w:val="22"/>
                <w:szCs w:val="22"/>
              </w:rPr>
              <w:t>20</w:t>
            </w:r>
            <w:r w:rsidRPr="00DC043F">
              <w:rPr>
                <w:rFonts w:ascii="Calibri" w:hAnsi="Calibri" w:cs="Calibri"/>
                <w:sz w:val="22"/>
                <w:szCs w:val="22"/>
              </w:rPr>
              <w:t>г.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«Утверждаю»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Глава МО «Олонки»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 xml:space="preserve">__________________ </w:t>
            </w:r>
            <w:proofErr w:type="spellStart"/>
            <w:r w:rsidRPr="00DC043F">
              <w:rPr>
                <w:rFonts w:ascii="Calibri" w:hAnsi="Calibri" w:cs="Calibri"/>
                <w:sz w:val="22"/>
                <w:szCs w:val="22"/>
              </w:rPr>
              <w:t>С.Н.Нефедьев</w:t>
            </w:r>
            <w:proofErr w:type="spellEnd"/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bookmarkStart w:id="0" w:name="P121"/>
      <w:bookmarkEnd w:id="0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МУНИЦИПАЛЬНОЕ ЗАДАНИЕ №</w:t>
      </w:r>
      <w:r w:rsidR="00AA2561">
        <w:rPr>
          <w:sz w:val="28"/>
          <w:szCs w:val="28"/>
        </w:rPr>
        <w:t>1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Муниципальное бюджетное учреждение культуры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«Музей имени декабриста </w:t>
      </w:r>
      <w:proofErr w:type="spellStart"/>
      <w:r w:rsidRPr="00CC54C4">
        <w:rPr>
          <w:sz w:val="28"/>
          <w:szCs w:val="28"/>
          <w:u w:val="single"/>
        </w:rPr>
        <w:t>В.Ф.Раевского</w:t>
      </w:r>
      <w:proofErr w:type="spellEnd"/>
      <w:r w:rsidRPr="00CC54C4">
        <w:rPr>
          <w:sz w:val="28"/>
          <w:szCs w:val="28"/>
          <w:u w:val="single"/>
        </w:rPr>
        <w:t>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i/>
          <w:sz w:val="28"/>
          <w:szCs w:val="28"/>
        </w:rPr>
      </w:pPr>
      <w:r w:rsidRPr="00CC54C4">
        <w:rPr>
          <w:i/>
          <w:sz w:val="28"/>
          <w:szCs w:val="28"/>
        </w:rPr>
        <w:t>(наименование учреждения)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 xml:space="preserve">на </w:t>
      </w:r>
      <w:r w:rsidRPr="00CC54C4">
        <w:rPr>
          <w:sz w:val="28"/>
          <w:szCs w:val="28"/>
          <w:u w:val="single"/>
        </w:rPr>
        <w:t>20</w:t>
      </w:r>
      <w:r w:rsidR="006E126C">
        <w:rPr>
          <w:sz w:val="28"/>
          <w:szCs w:val="28"/>
          <w:u w:val="single"/>
        </w:rPr>
        <w:t>20</w:t>
      </w:r>
      <w:r w:rsidRPr="00CC54C4">
        <w:rPr>
          <w:sz w:val="28"/>
          <w:szCs w:val="28"/>
        </w:rPr>
        <w:t xml:space="preserve"> год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и плановый период 20</w:t>
      </w:r>
      <w:r w:rsidR="005A4F5F">
        <w:rPr>
          <w:sz w:val="28"/>
          <w:szCs w:val="28"/>
        </w:rPr>
        <w:t>2</w:t>
      </w:r>
      <w:r w:rsidR="006E126C">
        <w:rPr>
          <w:sz w:val="28"/>
          <w:szCs w:val="28"/>
        </w:rPr>
        <w:t>1</w:t>
      </w:r>
      <w:r w:rsidRPr="00CC54C4">
        <w:rPr>
          <w:sz w:val="28"/>
          <w:szCs w:val="28"/>
        </w:rPr>
        <w:t xml:space="preserve"> и 202</w:t>
      </w:r>
      <w:r w:rsidR="006E126C">
        <w:rPr>
          <w:sz w:val="28"/>
          <w:szCs w:val="28"/>
        </w:rPr>
        <w:t>2</w:t>
      </w:r>
      <w:r w:rsidRPr="00CC54C4">
        <w:rPr>
          <w:sz w:val="28"/>
          <w:szCs w:val="28"/>
        </w:rPr>
        <w:t xml:space="preserve"> годы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Основные виды деятельности муниципального учреждения</w:t>
      </w:r>
      <w:r w:rsidRPr="00CC54C4">
        <w:rPr>
          <w:sz w:val="24"/>
          <w:szCs w:val="24"/>
          <w:vertAlign w:val="superscript"/>
        </w:rPr>
        <w:footnoteReference w:id="1"/>
      </w:r>
      <w:r w:rsidRPr="00CC54C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91.02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  <w:sectPr w:rsidR="00CC54C4" w:rsidRPr="00CC54C4" w:rsidSect="00CC54C4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r w:rsidRPr="00CC54C4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  <w:r w:rsidRPr="00CC54C4">
        <w:rPr>
          <w:b/>
          <w:sz w:val="28"/>
          <w:szCs w:val="28"/>
          <w:vertAlign w:val="superscript"/>
        </w:rPr>
        <w:footnoteReference w:id="2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 w:rsidR="00CC54C4" w:rsidRPr="00CC54C4">
              <w:rPr>
                <w:sz w:val="24"/>
                <w:szCs w:val="24"/>
              </w:rPr>
              <w:t xml:space="preserve"> услуги по </w:t>
            </w:r>
            <w:r>
              <w:rPr>
                <w:sz w:val="24"/>
                <w:szCs w:val="24"/>
              </w:rPr>
              <w:t xml:space="preserve">Общероссийскому </w:t>
            </w:r>
            <w:r w:rsidR="00CC54C4" w:rsidRPr="00CC54C4">
              <w:rPr>
                <w:sz w:val="24"/>
                <w:szCs w:val="24"/>
              </w:rPr>
              <w:t>базовому (отраслевому) перечню</w:t>
            </w:r>
            <w:r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8505" w:type="dxa"/>
          </w:tcPr>
          <w:p w:rsidR="00CC54C4" w:rsidRPr="00D1143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D11434">
              <w:rPr>
                <w:b/>
                <w:sz w:val="24"/>
                <w:szCs w:val="24"/>
                <w:u w:val="single"/>
              </w:rPr>
              <w:t>910200О.99.0.ББ82АА00000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Физические лица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объем и (или) качества муниципальной услуги</w:t>
      </w:r>
    </w:p>
    <w:p w:rsidR="00CC54C4" w:rsidRPr="00CC54C4" w:rsidRDefault="00CC54C4" w:rsidP="00CC54C4">
      <w:pPr>
        <w:spacing w:line="240" w:lineRule="atLeast"/>
        <w:ind w:left="502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1.1 Показатели, характеризующие качество государственной услуги</w:t>
      </w: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tbl>
      <w:tblPr>
        <w:tblW w:w="167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3"/>
        <w:gridCol w:w="2268"/>
        <w:gridCol w:w="1984"/>
        <w:gridCol w:w="1276"/>
        <w:gridCol w:w="1276"/>
        <w:gridCol w:w="1134"/>
        <w:gridCol w:w="1134"/>
        <w:gridCol w:w="1032"/>
        <w:gridCol w:w="1094"/>
        <w:gridCol w:w="3121"/>
      </w:tblGrid>
      <w:tr w:rsidR="00D11434" w:rsidRPr="00CC54C4" w:rsidTr="00D11434">
        <w:trPr>
          <w:gridAfter w:val="1"/>
          <w:wAfter w:w="3121" w:type="dxa"/>
          <w:trHeight w:val="433"/>
        </w:trPr>
        <w:tc>
          <w:tcPr>
            <w:tcW w:w="2413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>Показатель</w:t>
            </w:r>
            <w:proofErr w:type="gramEnd"/>
            <w:r w:rsidRPr="00CC54C4">
              <w:rPr>
                <w:sz w:val="24"/>
                <w:szCs w:val="24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11434" w:rsidRPr="00CC54C4" w:rsidTr="00D11434">
        <w:trPr>
          <w:gridAfter w:val="1"/>
          <w:wAfter w:w="3121" w:type="dxa"/>
          <w:trHeight w:val="373"/>
        </w:trPr>
        <w:tc>
          <w:tcPr>
            <w:tcW w:w="2413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20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5A4F5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E126C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3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09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D11434">
        <w:trPr>
          <w:gridAfter w:val="1"/>
          <w:wAfter w:w="3121" w:type="dxa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D11434">
        <w:trPr>
          <w:gridAfter w:val="1"/>
          <w:wAfter w:w="3121" w:type="dxa"/>
          <w:trHeight w:val="319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ind w:left="-772" w:firstLine="772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Посещаемость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В стационаре, 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 музейные мероприятия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2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11434" w:rsidRPr="00CC54C4" w:rsidTr="00D11434">
        <w:trPr>
          <w:gridAfter w:val="1"/>
          <w:wAfter w:w="3121" w:type="dxa"/>
          <w:trHeight w:val="105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C54C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D11434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spellStart"/>
            <w:r w:rsidRPr="00CC54C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D11434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spellStart"/>
            <w:r w:rsidRPr="00CC54C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D11434"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C54C4">
              <w:rPr>
                <w:sz w:val="24"/>
                <w:szCs w:val="24"/>
              </w:rPr>
              <w:t>Пополнение фондов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экспонатов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ОФ-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 объем  муниципальной услуги</w:t>
      </w:r>
    </w:p>
    <w:tbl>
      <w:tblPr>
        <w:tblW w:w="136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984"/>
        <w:gridCol w:w="1276"/>
        <w:gridCol w:w="1276"/>
        <w:gridCol w:w="1134"/>
        <w:gridCol w:w="1134"/>
        <w:gridCol w:w="1111"/>
        <w:gridCol w:w="1015"/>
      </w:tblGrid>
      <w:tr w:rsidR="00D11434" w:rsidRPr="00CC54C4" w:rsidTr="00D11434">
        <w:trPr>
          <w:trHeight w:val="642"/>
        </w:trPr>
        <w:tc>
          <w:tcPr>
            <w:tcW w:w="2410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</w:tr>
      <w:tr w:rsidR="00D11434" w:rsidRPr="00CC54C4" w:rsidTr="00D11434">
        <w:trPr>
          <w:trHeight w:val="642"/>
        </w:trPr>
        <w:tc>
          <w:tcPr>
            <w:tcW w:w="2410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 xml:space="preserve">20 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E126C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E126C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D11434">
        <w:trPr>
          <w:trHeight w:val="284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D11434">
        <w:trPr>
          <w:trHeight w:val="763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2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1111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Нормативно правовые акты, устанавливающие размер платы (цену, тариф) либо порядок ее (его) установления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  <w:r w:rsidRPr="00CC54C4">
        <w:rPr>
          <w:rFonts w:eastAsia="Calibri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1804"/>
        <w:gridCol w:w="1276"/>
        <w:gridCol w:w="6095"/>
      </w:tblGrid>
      <w:tr w:rsidR="00CC54C4" w:rsidRPr="00CC54C4" w:rsidTr="00CC54C4">
        <w:tc>
          <w:tcPr>
            <w:tcW w:w="15026" w:type="dxa"/>
            <w:gridSpan w:val="5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Нормативный правовой акт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6E126C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</w:t>
            </w:r>
            <w:r w:rsidR="00CC54C4" w:rsidRPr="00CC54C4">
              <w:rPr>
                <w:rFonts w:eastAsia="Calibri"/>
                <w:sz w:val="24"/>
                <w:szCs w:val="24"/>
              </w:rPr>
              <w:t>омер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Решение 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Дума МО «Олонки»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50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01.07.2013</w:t>
            </w:r>
            <w:proofErr w:type="gramStart"/>
            <w:r w:rsidRPr="00CC54C4">
              <w:rPr>
                <w:rFonts w:eastAsia="Calibri"/>
                <w:sz w:val="24"/>
                <w:szCs w:val="24"/>
              </w:rPr>
              <w:t>г</w:t>
            </w:r>
            <w:r w:rsidR="00C508F5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="00C508F5">
              <w:rPr>
                <w:rFonts w:eastAsia="Calibri"/>
                <w:sz w:val="24"/>
                <w:szCs w:val="24"/>
              </w:rPr>
              <w:t xml:space="preserve"> в редакции от 01.04.2015г.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№1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Прейскурант цен на платные услуги МБУК «Музей им. декабриста В.Ф.</w:t>
            </w:r>
            <w:r w:rsidR="006E126C">
              <w:rPr>
                <w:rFonts w:eastAsia="Calibri"/>
                <w:sz w:val="24"/>
                <w:szCs w:val="24"/>
              </w:rPr>
              <w:t xml:space="preserve"> </w:t>
            </w:r>
            <w:r w:rsidRPr="00CC54C4">
              <w:rPr>
                <w:rFonts w:eastAsia="Calibri"/>
                <w:sz w:val="24"/>
                <w:szCs w:val="24"/>
              </w:rPr>
              <w:t xml:space="preserve">Раевского» МО Олонки </w:t>
            </w:r>
          </w:p>
        </w:tc>
      </w:tr>
    </w:tbl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4)  </w:t>
      </w:r>
      <w:r w:rsidRPr="00CC54C4">
        <w:rPr>
          <w:rFonts w:eastAsia="Calibri"/>
          <w:b/>
          <w:sz w:val="24"/>
          <w:szCs w:val="24"/>
          <w:u w:val="single"/>
        </w:rPr>
        <w:t>Порядок оказания муниципальной услуги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Федеральный закон от 06.10.2003 г. № 131-ФЗ «Об общих принципах организации местного самоуправления в Российской Федерации», статья 16, пункт 1, подпункт 16.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РФ№3612-1 от 9.10.1992 г. «Основы законодательства РФ о  культуре»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от 26.05.1996 г. № 54 «О Музейном фонде РФ и музеях 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 от 25.06.2002 г. № 73-ФЗ «Об объектах культурного наследия (памятники истории и культуры) народов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РФ от 12.11.1999 г. № 1242 «О порядке бесплатного посещения музеев лицами, не достигших  восемнадцати лет»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– Распоряжение правительства РФ  от 01.09.2006 г. № 1237-р «Об организации Комиссии по координации вопросов организации и проведения комплексной проверки сохранности культурных ценностей, находящихся в фондах музеев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Российской Федерации от 12.02.1998 г. № 179 «Об утверждении положений о музейном фонде РФ, о государственном каталоге  музейного фонда РФ, о лицензировании деятельности музеев 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от17.07.11985 г. № 290 «Об утверждении инструкции по учету и хранению музейных ценностей,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 15.12.1987 г. №513 «Об инструкции по учету и хранению музейных ценностей из драгоценных металлов и драгоценных камней,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--Приказ Минкультуры РСФСР от 05.11.1980 г. № 645 «Об утверждении типовых должностных инструкций работников музея»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 Минкультуры  России  № 01-132/16-25 «О нормах экскурсионной  нагрузки»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lastRenderedPageBreak/>
        <w:t>– Письмо Минкультуры России 24.10.1996 № 01-229/16-25 «О порядке регистрации музеев в органах пробирного надзора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от 18.06.2003 г. №313 «Об утверждении правил пожарной безопасности в Российской Федерации» (ППБ01-03);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- Правила пожарной безопасности для учреждений культуры Российской Федерации ВППБ 13-01-94;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– СП 1.1.1058-01 «Организация и проведение  производственного </w:t>
      </w:r>
      <w:proofErr w:type="gramStart"/>
      <w:r w:rsidRPr="00CC54C4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CC54C4">
        <w:rPr>
          <w:rFonts w:eastAsia="Calibri"/>
          <w:sz w:val="24"/>
          <w:szCs w:val="24"/>
          <w:lang w:eastAsia="en-US"/>
        </w:rPr>
        <w:t xml:space="preserve"> соблюдением санитарных правил    и выполнение санитарно-противоэпидемиологических (профилактических) мероприятий;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Иркутской области от 18.07.2008 г. №45-ОЗ «О музейном деле Иркутской области»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Устав 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Устав муниципального бюджетного учреждения культуры 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Прейскурант цен на платные услуги МБУК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Муниципального образования «Олонки» от 01.07.2013 г</w:t>
      </w:r>
      <w:proofErr w:type="gramStart"/>
      <w:r w:rsidRPr="00CC54C4">
        <w:rPr>
          <w:sz w:val="24"/>
          <w:szCs w:val="24"/>
        </w:rPr>
        <w:t>.</w:t>
      </w:r>
      <w:r w:rsidR="00C508F5">
        <w:rPr>
          <w:sz w:val="24"/>
          <w:szCs w:val="24"/>
        </w:rPr>
        <w:t>(</w:t>
      </w:r>
      <w:proofErr w:type="gramEnd"/>
      <w:r w:rsidR="00C508F5">
        <w:rPr>
          <w:sz w:val="24"/>
          <w:szCs w:val="24"/>
        </w:rPr>
        <w:t>в редакции от 01.04.2015г. решение Думы №76)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720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360"/>
        <w:jc w:val="both"/>
        <w:rPr>
          <w:sz w:val="24"/>
          <w:szCs w:val="24"/>
        </w:rPr>
      </w:pPr>
    </w:p>
    <w:tbl>
      <w:tblPr>
        <w:tblW w:w="134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2271"/>
        <w:gridCol w:w="1984"/>
        <w:gridCol w:w="1701"/>
        <w:gridCol w:w="850"/>
        <w:gridCol w:w="851"/>
        <w:gridCol w:w="850"/>
        <w:gridCol w:w="861"/>
        <w:gridCol w:w="1124"/>
        <w:gridCol w:w="991"/>
      </w:tblGrid>
      <w:tr w:rsidR="00D11434" w:rsidRPr="00CC54C4" w:rsidTr="00D11434">
        <w:trPr>
          <w:trHeight w:val="863"/>
        </w:trPr>
        <w:tc>
          <w:tcPr>
            <w:tcW w:w="1982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6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1434" w:rsidRPr="00CC54C4" w:rsidTr="00D11434">
        <w:tc>
          <w:tcPr>
            <w:tcW w:w="1982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11434" w:rsidRPr="00CC54C4" w:rsidRDefault="00D11434" w:rsidP="00AA256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D11434" w:rsidRPr="00CC54C4" w:rsidRDefault="00D11434" w:rsidP="00AA256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A2561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D11434" w:rsidRPr="00CC54C4" w:rsidRDefault="00D11434" w:rsidP="00AA256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A2561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D11434" w:rsidRPr="00CC54C4" w:rsidRDefault="00D11434" w:rsidP="00AA256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20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24" w:type="dxa"/>
          </w:tcPr>
          <w:p w:rsidR="00D11434" w:rsidRPr="00CC54C4" w:rsidRDefault="00D11434" w:rsidP="00AA256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A2561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1" w:type="dxa"/>
          </w:tcPr>
          <w:p w:rsidR="00D11434" w:rsidRPr="00CC54C4" w:rsidRDefault="00D11434" w:rsidP="00AA2561">
            <w:pPr>
              <w:widowControl w:val="0"/>
              <w:autoSpaceDE w:val="0"/>
              <w:autoSpaceDN w:val="0"/>
              <w:spacing w:line="240" w:lineRule="atLeast"/>
              <w:ind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A2561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</w:tr>
      <w:tr w:rsidR="00D11434" w:rsidRPr="00CC54C4" w:rsidTr="00D11434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1434" w:rsidRPr="00CC54C4" w:rsidTr="00D11434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Музейные экскурсии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</w:tr>
      <w:tr w:rsidR="00D11434" w:rsidRPr="00CC54C4" w:rsidTr="00D11434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Представление консультаций, </w:t>
            </w:r>
            <w:r w:rsidRPr="00CC54C4">
              <w:rPr>
                <w:sz w:val="24"/>
                <w:szCs w:val="24"/>
              </w:rPr>
              <w:lastRenderedPageBreak/>
              <w:t>подбор краеведческого материала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</w:t>
            </w:r>
            <w:r w:rsidRPr="00CC54C4">
              <w:rPr>
                <w:sz w:val="24"/>
                <w:szCs w:val="24"/>
              </w:rPr>
              <w:lastRenderedPageBreak/>
              <w:t xml:space="preserve">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lastRenderedPageBreak/>
              <w:t xml:space="preserve"> 01.07.2013 </w:t>
            </w:r>
            <w:r w:rsidRPr="00785B8D">
              <w:rPr>
                <w:sz w:val="24"/>
                <w:szCs w:val="24"/>
              </w:rPr>
              <w:t xml:space="preserve">.(в редакции от </w:t>
            </w:r>
            <w:r w:rsidRPr="00785B8D">
              <w:rPr>
                <w:sz w:val="24"/>
                <w:szCs w:val="24"/>
              </w:rPr>
              <w:lastRenderedPageBreak/>
              <w:t>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D11434" w:rsidRPr="00CC54C4" w:rsidTr="00D11434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Изготовление копий на бумажных и электронных носителях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 лист - 5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– 5</w:t>
            </w:r>
          </w:p>
        </w:tc>
      </w:tr>
      <w:tr w:rsidR="00D11434" w:rsidRPr="00CC54C4" w:rsidTr="00D11434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Предоставление услуги для фото и видеосъемки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Фото – 60; видео- 80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</w:tr>
      <w:tr w:rsidR="00D11434" w:rsidRPr="00CC54C4" w:rsidTr="00D11434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 музейные экскурсии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01.07.2013 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 xml:space="preserve">Порядок оказания муниципальной услуги </w:t>
      </w:r>
    </w:p>
    <w:p w:rsidR="00CC54C4" w:rsidRPr="00CC54C4" w:rsidRDefault="00CC54C4" w:rsidP="00CC54C4">
      <w:pPr>
        <w:widowControl w:val="0"/>
        <w:numPr>
          <w:ilvl w:val="1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Нормативные правовые акты, регулирующих порядок оказания муниципальной услуги)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tbl>
      <w:tblPr>
        <w:tblW w:w="121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919"/>
        <w:gridCol w:w="4736"/>
        <w:gridCol w:w="1949"/>
      </w:tblGrid>
      <w:tr w:rsidR="00D11434" w:rsidRPr="00CC54C4" w:rsidTr="00D11434">
        <w:tc>
          <w:tcPr>
            <w:tcW w:w="2547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Реквизиты НПА, </w:t>
            </w:r>
            <w:r w:rsidRPr="00CC54C4">
              <w:rPr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D11434" w:rsidRPr="00CC54C4" w:rsidTr="00D11434">
        <w:tc>
          <w:tcPr>
            <w:tcW w:w="2547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Наименование НПА </w:t>
            </w:r>
          </w:p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</w:tr>
      <w:tr w:rsidR="00D11434" w:rsidRPr="00CC54C4" w:rsidTr="00D11434">
        <w:tc>
          <w:tcPr>
            <w:tcW w:w="254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1434" w:rsidRPr="00CC54C4" w:rsidTr="00D11434">
        <w:tc>
          <w:tcPr>
            <w:tcW w:w="254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Возмездная, безвозмездная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Постановление Администрации муниципального образования «Олонки»</w:t>
            </w:r>
          </w:p>
        </w:tc>
        <w:tc>
          <w:tcPr>
            <w:tcW w:w="1949" w:type="dxa"/>
          </w:tcPr>
          <w:p w:rsidR="00D11434" w:rsidRPr="00CC54C4" w:rsidRDefault="00A304AB" w:rsidP="00A304A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11434" w:rsidRPr="00CC54C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D11434" w:rsidRPr="00CC54C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D11434" w:rsidRPr="00CC54C4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1</w:t>
            </w:r>
            <w:r w:rsidR="00D11434" w:rsidRPr="00CC54C4">
              <w:rPr>
                <w:sz w:val="24"/>
                <w:szCs w:val="24"/>
              </w:rPr>
              <w:t>7</w:t>
            </w:r>
          </w:p>
        </w:tc>
      </w:tr>
      <w:tr w:rsidR="00D11434" w:rsidRPr="00CC54C4" w:rsidTr="00D11434">
        <w:tc>
          <w:tcPr>
            <w:tcW w:w="254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Порядок информирования потенциальных потребителей муниципальной услуги: 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СМИ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bookmarkStart w:id="1" w:name="P767"/>
      <w:bookmarkEnd w:id="1"/>
      <w:r w:rsidRPr="00CC54C4">
        <w:rPr>
          <w:b/>
          <w:sz w:val="28"/>
          <w:szCs w:val="28"/>
        </w:rPr>
        <w:t>Часть 2. Прочие сведения о муниципальном задании</w:t>
      </w:r>
      <w:r w:rsidRPr="00CC54C4">
        <w:rPr>
          <w:b/>
          <w:sz w:val="28"/>
          <w:szCs w:val="28"/>
          <w:vertAlign w:val="superscript"/>
        </w:rPr>
        <w:footnoteReference w:id="3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Решение суда за неудовлетворительное состояние сохранности музейных предметов и музейных коллекций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Производство реставрационных работ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Реорганизация или ликвидация учреждения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2. Иная информация, необходимая для </w:t>
      </w:r>
      <w:proofErr w:type="gramStart"/>
      <w:r w:rsidRPr="00CC54C4">
        <w:rPr>
          <w:b/>
          <w:sz w:val="24"/>
          <w:szCs w:val="24"/>
        </w:rPr>
        <w:t>контроля за</w:t>
      </w:r>
      <w:proofErr w:type="gramEnd"/>
      <w:r w:rsidRPr="00CC54C4">
        <w:rPr>
          <w:b/>
          <w:sz w:val="24"/>
          <w:szCs w:val="24"/>
        </w:rPr>
        <w:t xml:space="preserve"> выполнением  муниципального задания.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 - Иная информация, необходимая для </w:t>
      </w:r>
      <w:proofErr w:type="gramStart"/>
      <w:r w:rsidRPr="00CC54C4">
        <w:rPr>
          <w:sz w:val="24"/>
          <w:szCs w:val="24"/>
        </w:rPr>
        <w:t>контроля за</w:t>
      </w:r>
      <w:proofErr w:type="gramEnd"/>
      <w:r w:rsidRPr="00CC54C4">
        <w:rPr>
          <w:sz w:val="24"/>
          <w:szCs w:val="24"/>
        </w:rPr>
        <w:t xml:space="preserve"> исполнением  муниципального задания,  по требованию учредителя и контрольных </w:t>
      </w:r>
      <w:r w:rsidRPr="00CC54C4">
        <w:rPr>
          <w:sz w:val="24"/>
          <w:szCs w:val="24"/>
        </w:rPr>
        <w:lastRenderedPageBreak/>
        <w:t xml:space="preserve">органов.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3. Порядок контроля за выполнением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033"/>
      </w:tblGrid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Органы, осуществляющий контроль за выполнением муниципального задания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плановые и внеплановые проверки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 соответствии с планом, но не реже одного раза в год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Отдел культуры муниципального образования «Боханский район» и администрации муниципального образования  «Олонки»</w:t>
            </w:r>
          </w:p>
        </w:tc>
      </w:tr>
    </w:tbl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4.1. Периодичность представления отчетов об исполнении муниципального задания     </w:t>
      </w:r>
      <w:r w:rsidRPr="00CC54C4">
        <w:rPr>
          <w:sz w:val="24"/>
          <w:szCs w:val="24"/>
          <w:u w:val="single"/>
        </w:rPr>
        <w:t>1 раз в год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>4.2. Сроки представления отчетов об исполнении муниципального задания       до 20 января следующим за отчетным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4.3. Иные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Форма 8-НК до 20 января ежегодно;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Ежегодный отчет по итогам  работы за год до 20 января, следующего за отчетным годом.</w:t>
      </w:r>
    </w:p>
    <w:p w:rsidR="00CC54C4" w:rsidRPr="00CC54C4" w:rsidRDefault="00CC54C4" w:rsidP="00CC54C4">
      <w:pPr>
        <w:widowControl w:val="0"/>
        <w:tabs>
          <w:tab w:val="left" w:pos="15168"/>
        </w:tabs>
        <w:autoSpaceDE w:val="0"/>
        <w:autoSpaceDN w:val="0"/>
        <w:spacing w:line="240" w:lineRule="atLeast"/>
        <w:ind w:right="-485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  <w:sectPr w:rsidR="00CC54C4" w:rsidRPr="00CC54C4" w:rsidSect="00CC54C4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C24C43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bookmarkStart w:id="2" w:name="P140"/>
      <w:bookmarkStart w:id="3" w:name="P288"/>
      <w:bookmarkEnd w:id="2"/>
      <w:bookmarkEnd w:id="3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СОГЛАШЕНИЕ</w:t>
      </w:r>
      <w:r w:rsidR="00107448">
        <w:rPr>
          <w:sz w:val="24"/>
          <w:szCs w:val="24"/>
        </w:rPr>
        <w:t xml:space="preserve"> №1</w:t>
      </w:r>
    </w:p>
    <w:p w:rsid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</w:t>
      </w:r>
      <w:r w:rsidR="006E126C">
        <w:rPr>
          <w:sz w:val="24"/>
          <w:szCs w:val="24"/>
        </w:rPr>
        <w:t xml:space="preserve"> </w:t>
      </w:r>
      <w:r w:rsidRPr="00CC54C4">
        <w:rPr>
          <w:sz w:val="24"/>
          <w:szCs w:val="24"/>
        </w:rPr>
        <w:t>Раевского»  Муниципального образования «Олонки» в 20</w:t>
      </w:r>
      <w:r w:rsidR="006E126C">
        <w:rPr>
          <w:sz w:val="24"/>
          <w:szCs w:val="24"/>
        </w:rPr>
        <w:t>20</w:t>
      </w:r>
      <w:r w:rsidRPr="00CC54C4">
        <w:rPr>
          <w:sz w:val="24"/>
          <w:szCs w:val="24"/>
        </w:rPr>
        <w:t xml:space="preserve"> году.</w:t>
      </w:r>
    </w:p>
    <w:p w:rsidR="00C24C43" w:rsidRPr="00CC54C4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proofErr w:type="spellStart"/>
      <w:r w:rsidRPr="00CC54C4">
        <w:rPr>
          <w:sz w:val="24"/>
          <w:szCs w:val="24"/>
        </w:rPr>
        <w:t>С.Олонки</w:t>
      </w:r>
      <w:proofErr w:type="spellEnd"/>
      <w:r w:rsidRPr="00CC54C4">
        <w:rPr>
          <w:sz w:val="24"/>
          <w:szCs w:val="24"/>
        </w:rPr>
        <w:t xml:space="preserve">                                                                                                  "</w:t>
      </w:r>
      <w:r w:rsidR="00AA2561">
        <w:rPr>
          <w:sz w:val="24"/>
          <w:szCs w:val="24"/>
        </w:rPr>
        <w:t>30</w:t>
      </w:r>
      <w:r w:rsidRPr="00CC54C4">
        <w:rPr>
          <w:sz w:val="24"/>
          <w:szCs w:val="24"/>
        </w:rPr>
        <w:t>"</w:t>
      </w:r>
      <w:r w:rsidR="00107448">
        <w:rPr>
          <w:sz w:val="24"/>
          <w:szCs w:val="24"/>
        </w:rPr>
        <w:t xml:space="preserve"> </w:t>
      </w:r>
      <w:r w:rsidR="00AA2561">
        <w:rPr>
          <w:sz w:val="24"/>
          <w:szCs w:val="24"/>
        </w:rPr>
        <w:t xml:space="preserve"> декабря</w:t>
      </w:r>
      <w:r w:rsidRPr="00CC54C4">
        <w:rPr>
          <w:sz w:val="24"/>
          <w:szCs w:val="24"/>
        </w:rPr>
        <w:t xml:space="preserve"> 20</w:t>
      </w:r>
      <w:r w:rsidR="00AA2561">
        <w:rPr>
          <w:sz w:val="24"/>
          <w:szCs w:val="24"/>
        </w:rPr>
        <w:t>19</w:t>
      </w:r>
      <w:r w:rsidRPr="00CC54C4">
        <w:rPr>
          <w:sz w:val="24"/>
          <w:szCs w:val="24"/>
        </w:rPr>
        <w:t xml:space="preserve"> г.</w:t>
      </w:r>
    </w:p>
    <w:p w:rsidR="00C24C43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24C43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«Музей имени декабриста В.Ф.</w:t>
      </w:r>
      <w:r w:rsidR="006E126C">
        <w:rPr>
          <w:sz w:val="24"/>
          <w:szCs w:val="24"/>
        </w:rPr>
        <w:t xml:space="preserve"> </w:t>
      </w:r>
      <w:r w:rsidRPr="00CC54C4">
        <w:rPr>
          <w:sz w:val="24"/>
          <w:szCs w:val="24"/>
        </w:rPr>
        <w:t>Раевского»  Муниципального образования «Олонки» (далее - Учреждение) в лице директора</w:t>
      </w:r>
      <w:r w:rsidR="006E126C">
        <w:rPr>
          <w:sz w:val="24"/>
          <w:szCs w:val="24"/>
        </w:rPr>
        <w:t xml:space="preserve"> </w:t>
      </w:r>
      <w:proofErr w:type="spellStart"/>
      <w:r w:rsidRPr="00CC54C4">
        <w:rPr>
          <w:sz w:val="24"/>
          <w:szCs w:val="24"/>
        </w:rPr>
        <w:t>Хроменковой</w:t>
      </w:r>
      <w:proofErr w:type="spellEnd"/>
      <w:r w:rsidRPr="00CC54C4">
        <w:rPr>
          <w:sz w:val="24"/>
          <w:szCs w:val="24"/>
        </w:rPr>
        <w:t xml:space="preserve"> Светланы Ивановны,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«Музей имени декабриста В.Ф.</w:t>
      </w:r>
      <w:r w:rsidR="006E126C">
        <w:rPr>
          <w:sz w:val="24"/>
          <w:szCs w:val="24"/>
        </w:rPr>
        <w:t xml:space="preserve"> </w:t>
      </w:r>
      <w:r w:rsidRPr="00CC54C4">
        <w:rPr>
          <w:sz w:val="24"/>
          <w:szCs w:val="24"/>
        </w:rPr>
        <w:t>Раевского»  Муниципального образования «Олонки»  в 20</w:t>
      </w:r>
      <w:r w:rsidR="006E126C">
        <w:rPr>
          <w:sz w:val="24"/>
          <w:szCs w:val="24"/>
        </w:rPr>
        <w:t xml:space="preserve">20 </w:t>
      </w:r>
      <w:r w:rsidR="00C24C43">
        <w:rPr>
          <w:sz w:val="24"/>
          <w:szCs w:val="24"/>
        </w:rPr>
        <w:t>году</w:t>
      </w:r>
      <w:r w:rsidRPr="00CC54C4">
        <w:rPr>
          <w:sz w:val="24"/>
          <w:szCs w:val="24"/>
        </w:rPr>
        <w:t xml:space="preserve"> (далее - субсидия).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1. Предмет Соглашения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>
        <w:rPr>
          <w:sz w:val="24"/>
          <w:szCs w:val="24"/>
        </w:rPr>
        <w:t>20</w:t>
      </w:r>
      <w:r w:rsidR="00C24C43">
        <w:rPr>
          <w:sz w:val="24"/>
          <w:szCs w:val="24"/>
        </w:rPr>
        <w:t xml:space="preserve"> году.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2. Права и обязанности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 Учредитель обязуется: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2.1.1. Предоставить в 20</w:t>
      </w:r>
      <w:r w:rsidR="00107448">
        <w:rPr>
          <w:sz w:val="24"/>
          <w:szCs w:val="24"/>
        </w:rPr>
        <w:t>20</w:t>
      </w:r>
      <w:r w:rsidRPr="00CC54C4">
        <w:rPr>
          <w:sz w:val="24"/>
          <w:szCs w:val="24"/>
        </w:rPr>
        <w:t xml:space="preserve"> году и плановом периоде Учреждению субсидию в сумме </w:t>
      </w:r>
      <w:r w:rsidR="00107448">
        <w:rPr>
          <w:sz w:val="24"/>
          <w:szCs w:val="24"/>
        </w:rPr>
        <w:t>1 010</w:t>
      </w:r>
      <w:r w:rsidRPr="00CC54C4">
        <w:rPr>
          <w:sz w:val="24"/>
          <w:szCs w:val="24"/>
        </w:rPr>
        <w:t> 000,0 (</w:t>
      </w:r>
      <w:r w:rsidR="00107448">
        <w:rPr>
          <w:sz w:val="24"/>
          <w:szCs w:val="24"/>
        </w:rPr>
        <w:t>Один миллион десять</w:t>
      </w:r>
      <w:r w:rsidRPr="00CC54C4">
        <w:rPr>
          <w:sz w:val="24"/>
          <w:szCs w:val="24"/>
        </w:rPr>
        <w:t xml:space="preserve"> тысяч) рублей.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Финансовое обеспечение выполнения государственного задания осуществляется в пределах бюджетных ассигнований, предусмотренных в бюджете на указанные цели.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CC54C4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2.1.3. Осуществлять контроль за выполнением Учреждением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 Учредитель вправе: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CC54C4">
        <w:rPr>
          <w:sz w:val="24"/>
          <w:szCs w:val="24"/>
        </w:rPr>
        <w:t>т.ч</w:t>
      </w:r>
      <w:proofErr w:type="spellEnd"/>
      <w:r w:rsidRPr="00CC54C4">
        <w:rPr>
          <w:sz w:val="24"/>
          <w:szCs w:val="24"/>
        </w:rPr>
        <w:t>. в результате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сверх установленного в муниципальном задании,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lastRenderedPageBreak/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2.2.4. Сократить размер субсидии Учреждению </w:t>
      </w:r>
      <w:proofErr w:type="gramStart"/>
      <w:r w:rsidRPr="00CC54C4">
        <w:rPr>
          <w:sz w:val="24"/>
          <w:szCs w:val="24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CC54C4">
        <w:rPr>
          <w:sz w:val="24"/>
          <w:szCs w:val="24"/>
        </w:rPr>
        <w:t xml:space="preserve"> недвижимого имущества и особо ценного движимого имущества Учреждения.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 Учреждение обязуется: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2.4. Учреждение вправе: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3. Ответственность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</w:t>
      </w:r>
      <w:proofErr w:type="gramStart"/>
      <w:r w:rsidRPr="00CC54C4">
        <w:rPr>
          <w:sz w:val="24"/>
          <w:szCs w:val="24"/>
        </w:rPr>
        <w:t xml:space="preserve"> .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4. Срок действия соглашения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5. Заключительные положения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5.2. Споры между Сторонами решаются путем переговоров или в судебном порядке </w:t>
      </w:r>
      <w:r w:rsidRPr="00CC54C4">
        <w:rPr>
          <w:sz w:val="24"/>
          <w:szCs w:val="24"/>
        </w:rPr>
        <w:lastRenderedPageBreak/>
        <w:t>в соответствии с законодательством Российской Федерации,  Иркутской области и  муниципального образования.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6. Реквизиты и подписи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CC54C4" w:rsidRPr="00CC54C4" w:rsidTr="00CC54C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Учредитель: Администрация муниципального образования «Олонки»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Юридический адрес: 669341, Иркутская область, Боханский район, с. Олонки, ул. Калинина, 5;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УФК по Иркутской области (Администрация муниципального образования «Олонки»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ИНН 8503005828; КПП 850301001;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БИК 042520001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РС 40204810600000000454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Глава администрации  МО «Олонки»   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Учреждение: Муниципальное бюджетное учреждение культуры «Музей имени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>» Муниципального образования «Олонки»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Юридический адрес: 669341, Иркутская область, Боханский район, с. Олонки,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ул. Калинина,8;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УФК по Иркутской области (МБУК «Музей им.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>» МО «Олонки»</w:t>
            </w:r>
            <w:r w:rsidR="00681EC4">
              <w:rPr>
                <w:sz w:val="24"/>
                <w:szCs w:val="24"/>
                <w:lang w:eastAsia="en-US"/>
              </w:rPr>
              <w:t>, л/с 20346Ш59280</w:t>
            </w:r>
            <w:r w:rsidRPr="00CC54C4">
              <w:rPr>
                <w:sz w:val="24"/>
                <w:szCs w:val="24"/>
                <w:lang w:eastAsia="en-US"/>
              </w:rPr>
              <w:t>)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ИНН 3849013710; КПП 384901001;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БИК 042520001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РС 40701810500001000454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Директор МБУК «Музей им.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 xml:space="preserve">» МО «Олонки»  ______________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С.И.Хроменкова</w:t>
            </w:r>
            <w:proofErr w:type="spellEnd"/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МП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7916F9" w:rsidRPr="007916F9" w:rsidRDefault="00CC54C4" w:rsidP="00CC54C4">
      <w:pPr>
        <w:widowControl w:val="0"/>
        <w:autoSpaceDE w:val="0"/>
        <w:autoSpaceDN w:val="0"/>
        <w:spacing w:line="240" w:lineRule="atLeast"/>
        <w:rPr>
          <w:color w:val="0000FF"/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                    Приложение  к </w:t>
      </w:r>
      <w:hyperlink r:id="rId9" w:anchor="P140" w:history="1">
        <w:r w:rsidRPr="007916F9">
          <w:rPr>
            <w:color w:val="0000FF"/>
            <w:sz w:val="24"/>
            <w:szCs w:val="24"/>
          </w:rPr>
          <w:t>Соглашению</w:t>
        </w:r>
      </w:hyperlink>
      <w:r w:rsidR="00107448">
        <w:rPr>
          <w:color w:val="0000FF"/>
          <w:sz w:val="24"/>
          <w:szCs w:val="24"/>
        </w:rPr>
        <w:t xml:space="preserve"> №1</w:t>
      </w:r>
    </w:p>
    <w:p w:rsidR="00CC54C4" w:rsidRPr="007916F9" w:rsidRDefault="00107448" w:rsidP="00107448">
      <w:pPr>
        <w:widowControl w:val="0"/>
        <w:autoSpaceDE w:val="0"/>
        <w:autoSpaceDN w:val="0"/>
        <w:spacing w:line="240" w:lineRule="atLeast"/>
        <w:ind w:left="4248"/>
        <w:rPr>
          <w:rFonts w:ascii="Courier New" w:hAnsi="Courier New"/>
          <w:color w:val="0000FF"/>
        </w:rPr>
      </w:pPr>
      <w:r>
        <w:rPr>
          <w:color w:val="0000FF"/>
          <w:sz w:val="24"/>
          <w:szCs w:val="24"/>
        </w:rPr>
        <w:t xml:space="preserve">         </w:t>
      </w:r>
      <w:r w:rsidR="007916F9" w:rsidRPr="007916F9">
        <w:rPr>
          <w:color w:val="0000FF"/>
          <w:sz w:val="24"/>
          <w:szCs w:val="24"/>
        </w:rPr>
        <w:t>от «</w:t>
      </w:r>
      <w:r w:rsidR="00655265">
        <w:rPr>
          <w:color w:val="0000FF"/>
          <w:sz w:val="24"/>
          <w:szCs w:val="24"/>
        </w:rPr>
        <w:t>30</w:t>
      </w:r>
      <w:r>
        <w:rPr>
          <w:color w:val="0000FF"/>
          <w:sz w:val="24"/>
          <w:szCs w:val="24"/>
        </w:rPr>
        <w:t xml:space="preserve"> » </w:t>
      </w:r>
      <w:r w:rsidR="00655265">
        <w:rPr>
          <w:color w:val="0000FF"/>
          <w:sz w:val="24"/>
          <w:szCs w:val="24"/>
        </w:rPr>
        <w:t>декабря</w:t>
      </w:r>
      <w:r w:rsidR="007916F9">
        <w:rPr>
          <w:color w:val="0000FF"/>
          <w:sz w:val="24"/>
          <w:szCs w:val="24"/>
        </w:rPr>
        <w:t xml:space="preserve"> 20</w:t>
      </w:r>
      <w:r w:rsidR="00655265">
        <w:rPr>
          <w:color w:val="0000FF"/>
          <w:sz w:val="24"/>
          <w:szCs w:val="24"/>
        </w:rPr>
        <w:t>19</w:t>
      </w:r>
      <w:r w:rsidR="007916F9">
        <w:rPr>
          <w:color w:val="0000FF"/>
          <w:sz w:val="24"/>
          <w:szCs w:val="24"/>
        </w:rPr>
        <w:t>г.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rFonts w:ascii="Courier New" w:hAnsi="Courier New" w:cs="Courier New"/>
        </w:rPr>
      </w:pPr>
      <w:r w:rsidRPr="00CC54C4">
        <w:rPr>
          <w:sz w:val="24"/>
          <w:szCs w:val="24"/>
        </w:rPr>
        <w:t xml:space="preserve">                                                                                СОГЛАСОВАНО</w:t>
      </w:r>
    </w:p>
    <w:p w:rsidR="00CC54C4" w:rsidRPr="00CC54C4" w:rsidRDefault="00CC54C4" w:rsidP="00107448">
      <w:pPr>
        <w:widowControl w:val="0"/>
        <w:autoSpaceDE w:val="0"/>
        <w:autoSpaceDN w:val="0"/>
        <w:spacing w:line="240" w:lineRule="atLeast"/>
        <w:ind w:left="2832" w:firstLine="708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Начальник Финансового отдела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                    МО «Олонки»</w:t>
      </w:r>
    </w:p>
    <w:p w:rsid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</w:t>
      </w:r>
      <w:r w:rsidR="00107448">
        <w:rPr>
          <w:sz w:val="24"/>
          <w:szCs w:val="24"/>
        </w:rPr>
        <w:t xml:space="preserve">   ___</w:t>
      </w:r>
      <w:r w:rsidRPr="00CC54C4">
        <w:rPr>
          <w:sz w:val="24"/>
          <w:szCs w:val="24"/>
        </w:rPr>
        <w:t>________ И.В.</w:t>
      </w:r>
      <w:r w:rsidR="00107448">
        <w:rPr>
          <w:sz w:val="24"/>
          <w:szCs w:val="24"/>
        </w:rPr>
        <w:t xml:space="preserve"> </w:t>
      </w:r>
      <w:r w:rsidRPr="00CC54C4">
        <w:rPr>
          <w:sz w:val="24"/>
          <w:szCs w:val="24"/>
        </w:rPr>
        <w:t>Соколова</w:t>
      </w:r>
    </w:p>
    <w:p w:rsidR="00681EC4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«____»_________ 20</w:t>
      </w:r>
      <w:r w:rsidR="00655265">
        <w:rPr>
          <w:sz w:val="24"/>
          <w:szCs w:val="24"/>
        </w:rPr>
        <w:t>19</w:t>
      </w:r>
      <w:r>
        <w:rPr>
          <w:sz w:val="24"/>
          <w:szCs w:val="24"/>
        </w:rPr>
        <w:t xml:space="preserve"> г.</w:t>
      </w:r>
    </w:p>
    <w:p w:rsidR="00681EC4" w:rsidRPr="00CC54C4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</w:t>
      </w:r>
      <w:r w:rsidR="00107448">
        <w:rPr>
          <w:b/>
          <w:sz w:val="24"/>
          <w:szCs w:val="24"/>
        </w:rPr>
        <w:t xml:space="preserve"> </w:t>
      </w:r>
      <w:r w:rsidRPr="00CC54C4">
        <w:rPr>
          <w:b/>
          <w:sz w:val="24"/>
          <w:szCs w:val="24"/>
        </w:rPr>
        <w:t>Раевского» МО «Олонки»  в 20</w:t>
      </w:r>
      <w:r w:rsidR="00107448">
        <w:rPr>
          <w:b/>
          <w:sz w:val="24"/>
          <w:szCs w:val="24"/>
        </w:rPr>
        <w:t>20</w:t>
      </w:r>
      <w:r w:rsidR="00C24C43">
        <w:rPr>
          <w:b/>
          <w:sz w:val="24"/>
          <w:szCs w:val="24"/>
        </w:rPr>
        <w:t xml:space="preserve"> году</w:t>
      </w:r>
      <w:r w:rsidRPr="00CC54C4">
        <w:rPr>
          <w:b/>
          <w:sz w:val="24"/>
          <w:szCs w:val="24"/>
        </w:rPr>
        <w:t>.</w:t>
      </w:r>
    </w:p>
    <w:p w:rsidR="007916F9" w:rsidRPr="00CC54C4" w:rsidRDefault="007916F9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№1 от «</w:t>
      </w:r>
      <w:r w:rsidR="0065526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»</w:t>
      </w:r>
      <w:r w:rsidR="00107448">
        <w:rPr>
          <w:b/>
          <w:sz w:val="24"/>
          <w:szCs w:val="24"/>
        </w:rPr>
        <w:t xml:space="preserve"> </w:t>
      </w:r>
      <w:r w:rsidR="00655265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</w:t>
      </w:r>
      <w:r w:rsidR="00655265">
        <w:rPr>
          <w:b/>
          <w:sz w:val="24"/>
          <w:szCs w:val="24"/>
        </w:rPr>
        <w:t>19</w:t>
      </w:r>
      <w:bookmarkStart w:id="4" w:name="_GoBack"/>
      <w:bookmarkEnd w:id="4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812"/>
      </w:tblGrid>
      <w:tr w:rsidR="00CC54C4" w:rsidRPr="00CC54C4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N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Сумма,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C24C43" w:rsidRPr="00CC54C4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CC54C4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CC54C4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20</w:t>
            </w:r>
            <w:r w:rsidR="00107448">
              <w:rPr>
                <w:sz w:val="24"/>
                <w:szCs w:val="24"/>
                <w:lang w:eastAsia="en-US"/>
              </w:rPr>
              <w:t>20</w:t>
            </w:r>
            <w:r w:rsidRPr="00CC54C4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CC54C4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4C43" w:rsidRPr="00CC54C4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252 500,0</w:t>
            </w:r>
          </w:p>
        </w:tc>
      </w:tr>
      <w:tr w:rsidR="00107448" w:rsidRPr="00CC54C4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CC54C4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CC54C4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Default="00107448" w:rsidP="00107448">
            <w:pPr>
              <w:jc w:val="center"/>
            </w:pPr>
            <w:r w:rsidRPr="00A16226">
              <w:rPr>
                <w:sz w:val="24"/>
                <w:szCs w:val="24"/>
                <w:lang w:eastAsia="en-US"/>
              </w:rPr>
              <w:t>252 500,0</w:t>
            </w:r>
          </w:p>
        </w:tc>
      </w:tr>
      <w:tr w:rsidR="00107448" w:rsidRPr="00CC54C4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CC54C4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CC54C4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Default="00107448" w:rsidP="00107448">
            <w:pPr>
              <w:jc w:val="center"/>
            </w:pPr>
            <w:r w:rsidRPr="00A16226">
              <w:rPr>
                <w:sz w:val="24"/>
                <w:szCs w:val="24"/>
                <w:lang w:eastAsia="en-US"/>
              </w:rPr>
              <w:t>252 500,0</w:t>
            </w:r>
          </w:p>
        </w:tc>
      </w:tr>
      <w:tr w:rsidR="00107448" w:rsidRPr="00CC54C4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CC54C4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CC54C4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Default="00107448" w:rsidP="00107448">
            <w:pPr>
              <w:jc w:val="center"/>
            </w:pPr>
            <w:r w:rsidRPr="00A16226">
              <w:rPr>
                <w:sz w:val="24"/>
                <w:szCs w:val="24"/>
                <w:lang w:eastAsia="en-US"/>
              </w:rPr>
              <w:t>252 500,0</w:t>
            </w:r>
          </w:p>
        </w:tc>
      </w:tr>
      <w:tr w:rsidR="00C24C43" w:rsidRPr="00CC54C4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CC54C4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CC54C4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1 010 000,00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0B6464" w:rsidRDefault="000B6464" w:rsidP="000B6464">
      <w:pPr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rPr>
          <w:sz w:val="28"/>
          <w:szCs w:val="28"/>
        </w:rPr>
      </w:pPr>
    </w:p>
    <w:p w:rsidR="000B6464" w:rsidRDefault="000B6464" w:rsidP="000B6464"/>
    <w:p w:rsidR="0083708A" w:rsidRDefault="0083708A"/>
    <w:sectPr w:rsidR="0083708A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4E" w:rsidRDefault="0013304E" w:rsidP="00CC54C4">
      <w:r>
        <w:separator/>
      </w:r>
    </w:p>
  </w:endnote>
  <w:endnote w:type="continuationSeparator" w:id="0">
    <w:p w:rsidR="0013304E" w:rsidRDefault="0013304E" w:rsidP="00C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4E" w:rsidRDefault="0013304E" w:rsidP="00CC54C4">
      <w:r>
        <w:separator/>
      </w:r>
    </w:p>
  </w:footnote>
  <w:footnote w:type="continuationSeparator" w:id="0">
    <w:p w:rsidR="0013304E" w:rsidRDefault="0013304E" w:rsidP="00CC54C4">
      <w:r>
        <w:continuationSeparator/>
      </w:r>
    </w:p>
  </w:footnote>
  <w:footnote w:id="1">
    <w:p w:rsidR="00AA2561" w:rsidRDefault="00AA2561" w:rsidP="00CC54C4">
      <w:pPr>
        <w:pStyle w:val="a5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AA2561" w:rsidRDefault="00AA2561" w:rsidP="00CC54C4">
      <w:pPr>
        <w:pStyle w:val="a5"/>
      </w:pPr>
      <w:r w:rsidRPr="008A5E38">
        <w:rPr>
          <w:rFonts w:ascii="Times New Roman" w:hAnsi="Times New Roman"/>
          <w:i/>
          <w:sz w:val="24"/>
          <w:szCs w:val="24"/>
        </w:rPr>
        <w:footnoteRef/>
      </w:r>
      <w:r w:rsidRPr="008A5E38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AA2561" w:rsidRDefault="00AA2561" w:rsidP="00CC54C4">
      <w:pPr>
        <w:pStyle w:val="a5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ному заданию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464"/>
    <w:rsid w:val="00026F7F"/>
    <w:rsid w:val="00034DF6"/>
    <w:rsid w:val="000902FC"/>
    <w:rsid w:val="00091A3A"/>
    <w:rsid w:val="000B6464"/>
    <w:rsid w:val="00107448"/>
    <w:rsid w:val="0013304E"/>
    <w:rsid w:val="00155F59"/>
    <w:rsid w:val="00190C89"/>
    <w:rsid w:val="0022516D"/>
    <w:rsid w:val="00227684"/>
    <w:rsid w:val="002317BC"/>
    <w:rsid w:val="00287CB8"/>
    <w:rsid w:val="003D2006"/>
    <w:rsid w:val="004C5659"/>
    <w:rsid w:val="00563FD5"/>
    <w:rsid w:val="005A4F5F"/>
    <w:rsid w:val="00654030"/>
    <w:rsid w:val="00655265"/>
    <w:rsid w:val="00681EC4"/>
    <w:rsid w:val="006E126C"/>
    <w:rsid w:val="00700173"/>
    <w:rsid w:val="00752010"/>
    <w:rsid w:val="00785B8D"/>
    <w:rsid w:val="007916F9"/>
    <w:rsid w:val="0081786E"/>
    <w:rsid w:val="0083708A"/>
    <w:rsid w:val="0089152F"/>
    <w:rsid w:val="008C7162"/>
    <w:rsid w:val="009F435E"/>
    <w:rsid w:val="00A14C71"/>
    <w:rsid w:val="00A304AB"/>
    <w:rsid w:val="00AA2561"/>
    <w:rsid w:val="00B15F85"/>
    <w:rsid w:val="00B2115C"/>
    <w:rsid w:val="00B356EB"/>
    <w:rsid w:val="00C147F9"/>
    <w:rsid w:val="00C24C43"/>
    <w:rsid w:val="00C508F5"/>
    <w:rsid w:val="00CC54C4"/>
    <w:rsid w:val="00CF259B"/>
    <w:rsid w:val="00D11434"/>
    <w:rsid w:val="00D83EDF"/>
    <w:rsid w:val="00DC043F"/>
    <w:rsid w:val="00E90CB3"/>
    <w:rsid w:val="00F241AD"/>
    <w:rsid w:val="00F2552E"/>
    <w:rsid w:val="00FD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8;&#1080;&#1085;&#1072;\Desktop\&#1052;&#1047;%20&#1084;&#1091;&#1079;&#1077;&#1081;%202017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4D5C-2F0B-48B5-B6AA-70785E39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38</cp:revision>
  <cp:lastPrinted>2020-01-15T02:34:00Z</cp:lastPrinted>
  <dcterms:created xsi:type="dcterms:W3CDTF">2018-02-05T06:20:00Z</dcterms:created>
  <dcterms:modified xsi:type="dcterms:W3CDTF">2020-01-15T02:37:00Z</dcterms:modified>
</cp:coreProperties>
</file>